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4EA" w:rsidRPr="00B75F55" w:rsidRDefault="00D85687">
      <w:pPr>
        <w:rPr>
          <w:b/>
        </w:rPr>
      </w:pPr>
      <w:r w:rsidRPr="00B75F55">
        <w:rPr>
          <w:b/>
        </w:rPr>
        <w:t xml:space="preserve">Zápis z jednání na VZP ze dne </w:t>
      </w:r>
      <w:proofErr w:type="gramStart"/>
      <w:r w:rsidRPr="00B75F55">
        <w:rPr>
          <w:b/>
        </w:rPr>
        <w:t>29.6.2016</w:t>
      </w:r>
      <w:proofErr w:type="gramEnd"/>
    </w:p>
    <w:p w:rsidR="00D85687" w:rsidRDefault="00D85687">
      <w:r>
        <w:t xml:space="preserve">Předmětem jednání byly dvě záležitosti – vykazování přepravy sanitními vozy u </w:t>
      </w:r>
      <w:proofErr w:type="spellStart"/>
      <w:r>
        <w:t>hemodialyzovaných</w:t>
      </w:r>
      <w:proofErr w:type="spellEnd"/>
      <w:r>
        <w:t xml:space="preserve"> nemocných (1) a dále vykazování implantace peritoneálního katétru (2). </w:t>
      </w:r>
    </w:p>
    <w:p w:rsidR="00D85687" w:rsidRDefault="00D85687">
      <w:r>
        <w:t>Ad. 1.</w:t>
      </w:r>
      <w:r w:rsidR="009B6A9F">
        <w:t xml:space="preserve"> VZP při kontrole několika HDS zjistila, že indikace přepravy sanitním vozem a její zaznamenání v dokumentaci je naprosto nedostačující a ve většině případů by mohla odmítnout úhradu přepravy jako neoprávněnou. Dle jejich odhadů splňuje „opravdovou“ medicínskou indikaci k přepravě sanitkou jen asi 10% nemocných, zbytek jsou „sociální“ transporty (nemocný se nemá jak dostat na HDS, nemá na cestu prostředky, je nesamostatný, …). Chtějí proto nějak ošetřit tuto nákladnou položku a navrhují toto: </w:t>
      </w:r>
    </w:p>
    <w:p w:rsidR="0085579A" w:rsidRDefault="0085579A" w:rsidP="009B6A9F">
      <w:pPr>
        <w:pStyle w:val="Odstavecseseznamem"/>
        <w:numPr>
          <w:ilvl w:val="0"/>
          <w:numId w:val="2"/>
        </w:numPr>
      </w:pPr>
      <w:r>
        <w:t xml:space="preserve">Vytvoří se nový kód „Přeprava nemocného na HD“, který bude možné vykázat u nemocných spolu s kódem 18522. Tento kód by měl sloužit k tomu, aby </w:t>
      </w:r>
      <w:r w:rsidR="00443177">
        <w:t>u</w:t>
      </w:r>
      <w:r>
        <w:t xml:space="preserve"> většin</w:t>
      </w:r>
      <w:r w:rsidR="00443177">
        <w:t>y</w:t>
      </w:r>
      <w:r>
        <w:t xml:space="preserve"> pacientů, kteří nezbytně nepotřebují sanitku</w:t>
      </w:r>
      <w:r w:rsidR="007915C3">
        <w:t xml:space="preserve"> (a těch je cca většina)</w:t>
      </w:r>
      <w:r>
        <w:t xml:space="preserve">, ale jen dopravu na HD, </w:t>
      </w:r>
      <w:r w:rsidR="00443177">
        <w:t xml:space="preserve">pokryl náklady na </w:t>
      </w:r>
      <w:r>
        <w:t>doprav</w:t>
      </w:r>
      <w:r w:rsidR="00443177">
        <w:t>u</w:t>
      </w:r>
      <w:r>
        <w:t xml:space="preserve"> na HDS formou smluvních dopravců (taxi, jiné..), která by měla být výrazně levnější. </w:t>
      </w:r>
    </w:p>
    <w:p w:rsidR="0085579A" w:rsidRDefault="0085579A" w:rsidP="009B6A9F">
      <w:pPr>
        <w:pStyle w:val="Odstavecseseznamem"/>
        <w:numPr>
          <w:ilvl w:val="0"/>
          <w:numId w:val="2"/>
        </w:numPr>
      </w:pPr>
      <w:r>
        <w:t xml:space="preserve">přesnou bodovou hodnotu kódu zatím nesdělili, ale je jasné, že by ke kódu měla být jakási indexace podle toho, jaká je </w:t>
      </w:r>
      <w:r w:rsidR="00443177">
        <w:t xml:space="preserve">průměrná </w:t>
      </w:r>
      <w:r>
        <w:t>vzdálenost</w:t>
      </w:r>
      <w:r w:rsidR="00443177">
        <w:t xml:space="preserve"> v km u přepravovaných pacientů v daném středisku, v jakém regionu se nachází a z průměrných nákladů, které se nyní platí za sanity.  Je jasné, že půjde o jakési „zprůměrování“, takže u některého pacienta se přeplatí, u jiné</w:t>
      </w:r>
      <w:r w:rsidR="007915C3">
        <w:t>ho</w:t>
      </w:r>
      <w:r w:rsidR="00443177">
        <w:t xml:space="preserve"> nedoplatí, ale v globále by to mělo pokrýt náklady. </w:t>
      </w:r>
    </w:p>
    <w:p w:rsidR="00443177" w:rsidRDefault="007915C3" w:rsidP="009B6A9F">
      <w:pPr>
        <w:pStyle w:val="Odstavecseseznamem"/>
        <w:numPr>
          <w:ilvl w:val="0"/>
          <w:numId w:val="2"/>
        </w:numPr>
      </w:pPr>
      <w:r>
        <w:t>VZP se netají tím</w:t>
      </w:r>
      <w:r w:rsidR="00443177">
        <w:t>, že bude preferovat tento typ dopravy a</w:t>
      </w:r>
      <w:r>
        <w:t xml:space="preserve"> střediska, která si prostřednictvím svých zřizovatelů, zajistí tento způsob dopravy nemocných, nebude nijak příliš kontrolovat, zda přeprava je, či není indikována (na rozdíl od středisek, kde by měla převažovat přeprava sanitkami). </w:t>
      </w:r>
      <w:r w:rsidR="00B75F55">
        <w:t>Nárok na přepravu u HD nemocných sice bereme jako samozřejmost, ale nárok na ní ze zákona automaticky není.</w:t>
      </w:r>
    </w:p>
    <w:p w:rsidR="007915C3" w:rsidRDefault="007915C3" w:rsidP="007915C3">
      <w:pPr>
        <w:pStyle w:val="Odstavecseseznamem"/>
        <w:numPr>
          <w:ilvl w:val="0"/>
          <w:numId w:val="2"/>
        </w:numPr>
      </w:pPr>
      <w:r>
        <w:t>Nárok na přepravu sanitním voze</w:t>
      </w:r>
      <w:bookmarkStart w:id="0" w:name="_GoBack"/>
      <w:bookmarkEnd w:id="0"/>
      <w:r>
        <w:t xml:space="preserve">m zůstává pro HD pacienty zachovaný, ale jen za situace, že splňuje medicínské indikace, které musí být řádně zdokumentovány a zaznamenány v pacientově dokumentaci. Toto se bude intenzivně kontrolovat. </w:t>
      </w:r>
    </w:p>
    <w:p w:rsidR="00D85687" w:rsidRDefault="007915C3">
      <w:r>
        <w:t xml:space="preserve">Na tyto návrhy jsme zatím samozřejmě nekývli; formální souhlas je možné vyslovit až tehdy, kdy  budeme znát nějaké bližší bodové ohodnocení výkonu. VZP přislíbila, že pošlou nějaké kalkulace a o nich se poté budeme bavit dále. Stále ale platí, že ČNS v tomto může být pouze jakýmsi </w:t>
      </w:r>
      <w:proofErr w:type="spellStart"/>
      <w:r>
        <w:t>facilitátorem</w:t>
      </w:r>
      <w:proofErr w:type="spellEnd"/>
      <w:r>
        <w:t xml:space="preserve">, o způsobu přepravy a jejím vykazování musí pak vyjednávat daná HDS (resp. její zřizovatelé) a VZP. </w:t>
      </w:r>
    </w:p>
    <w:p w:rsidR="00D85687" w:rsidRDefault="00D85687">
      <w:r>
        <w:t xml:space="preserve">Ad 2. jak jsme již věděli, je velký nesoulad mezi pracovišti ve vykazování implantace PD katétru. Vzhledem k tomu, že ZUM katétru se nedal vykazovat (nebo většině pracovišť nebyl proplácen), obešlo se to tím, že si pracoviště vykazovala kód akutní peritoneální dialýzy (18511) a tím kompenzovala náklady na katétr a proplachy prováděné první den. Ukázalo se ale, že některá pracoviště si tento kód vykazují nejen první den, ale i následující a dokonce i třetí den hospitalizace, k čemuž není důvod (a s čímž </w:t>
      </w:r>
      <w:r w:rsidR="00292CD6">
        <w:t>nelze než souhlasit</w:t>
      </w:r>
      <w:r>
        <w:t>). VZP to dosud tolerovala</w:t>
      </w:r>
      <w:r w:rsidR="00292CD6">
        <w:t>, ale nyní navrhuje sjednocený postup u všech pracovišť, který se je</w:t>
      </w:r>
      <w:r w:rsidR="009B6A9F">
        <w:t xml:space="preserve"> v zásadě </w:t>
      </w:r>
      <w:r w:rsidR="00292CD6">
        <w:t xml:space="preserve">rozumný </w:t>
      </w:r>
      <w:r w:rsidR="009B6A9F">
        <w:t>s </w:t>
      </w:r>
      <w:proofErr w:type="gramStart"/>
      <w:r w:rsidR="009B6A9F">
        <w:t>je</w:t>
      </w:r>
      <w:proofErr w:type="gramEnd"/>
      <w:r w:rsidR="009B6A9F">
        <w:t xml:space="preserve"> to určité kompromisní řešení</w:t>
      </w:r>
      <w:r w:rsidR="00292CD6">
        <w:t>:</w:t>
      </w:r>
    </w:p>
    <w:p w:rsidR="00292CD6" w:rsidRDefault="00292CD6" w:rsidP="00292CD6">
      <w:pPr>
        <w:pStyle w:val="Odstavecseseznamem"/>
        <w:numPr>
          <w:ilvl w:val="0"/>
          <w:numId w:val="1"/>
        </w:numPr>
      </w:pPr>
      <w:r>
        <w:t xml:space="preserve">V den implantace se vykáže kód 18051 (ambulantní kontrola PD pacienta, který je asi 317 bodů) a kód </w:t>
      </w:r>
      <w:proofErr w:type="spellStart"/>
      <w:r>
        <w:t>ZÚMu</w:t>
      </w:r>
      <w:proofErr w:type="spellEnd"/>
      <w:r>
        <w:t xml:space="preserve"> PD katétru </w:t>
      </w:r>
      <w:r w:rsidR="009B6A9F">
        <w:t xml:space="preserve">(0047268) </w:t>
      </w:r>
      <w:r>
        <w:t>dle aktuální ceny (pozor, budou se kontrolovat náklady na katétr podle dodacích listů, jelikož se ukazuje, že nákupní cena může být i výrazně nižší, než je uvedená max. výše úhrady pojišťovnou)</w:t>
      </w:r>
    </w:p>
    <w:p w:rsidR="00292CD6" w:rsidRDefault="00292CD6" w:rsidP="00292CD6">
      <w:pPr>
        <w:pStyle w:val="Odstavecseseznamem"/>
        <w:numPr>
          <w:ilvl w:val="0"/>
          <w:numId w:val="1"/>
        </w:numPr>
      </w:pPr>
      <w:r>
        <w:t xml:space="preserve">další dny hospitalizace </w:t>
      </w:r>
      <w:r w:rsidR="009B6A9F">
        <w:t>lze vykázat k</w:t>
      </w:r>
      <w:r>
        <w:t xml:space="preserve">ód CPD (18513), pokud se provádějí proplachy </w:t>
      </w:r>
    </w:p>
    <w:p w:rsidR="00292CD6" w:rsidRDefault="00292CD6" w:rsidP="00292CD6">
      <w:pPr>
        <w:pStyle w:val="Odstavecseseznamem"/>
        <w:numPr>
          <w:ilvl w:val="0"/>
          <w:numId w:val="1"/>
        </w:numPr>
      </w:pPr>
      <w:r>
        <w:t>titanové spojky či prodlužovací katétr</w:t>
      </w:r>
      <w:r w:rsidR="009B6A9F">
        <w:t xml:space="preserve"> se budou vykazovat jako ZÚM k určitému dni hospitalizace jen za předpokladu, že se reálně použijí</w:t>
      </w:r>
    </w:p>
    <w:sectPr w:rsidR="00292C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44764"/>
    <w:multiLevelType w:val="hybridMultilevel"/>
    <w:tmpl w:val="5BECDFC4"/>
    <w:lvl w:ilvl="0" w:tplc="F05C97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BA751B"/>
    <w:multiLevelType w:val="hybridMultilevel"/>
    <w:tmpl w:val="EBCEC94C"/>
    <w:lvl w:ilvl="0" w:tplc="0EA4ECB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87"/>
    <w:rsid w:val="00292CD6"/>
    <w:rsid w:val="003715FA"/>
    <w:rsid w:val="00443177"/>
    <w:rsid w:val="007915C3"/>
    <w:rsid w:val="0085579A"/>
    <w:rsid w:val="009B6A9F"/>
    <w:rsid w:val="00B144EA"/>
    <w:rsid w:val="00B75F55"/>
    <w:rsid w:val="00D8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BB91"/>
  <w15:chartTrackingRefBased/>
  <w15:docId w15:val="{CD20F466-D138-4DED-921B-711D14370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2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541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Ryšavá</dc:creator>
  <cp:keywords/>
  <dc:description/>
  <cp:lastModifiedBy>Romana Ryšavá</cp:lastModifiedBy>
  <cp:revision>2</cp:revision>
  <dcterms:created xsi:type="dcterms:W3CDTF">2016-06-29T16:31:00Z</dcterms:created>
  <dcterms:modified xsi:type="dcterms:W3CDTF">2016-06-29T17:37:00Z</dcterms:modified>
</cp:coreProperties>
</file>